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9ACC" w14:textId="77777777" w:rsidR="00022F7F" w:rsidRPr="00746B8E" w:rsidRDefault="00746B8E" w:rsidP="00E10BF6">
      <w:pPr>
        <w:pStyle w:val="a3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377C3F74" w14:textId="77777777" w:rsidR="00746B8E" w:rsidRDefault="007A74EF" w:rsidP="00E10B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bCs/>
          <w:sz w:val="24"/>
          <w:szCs w:val="24"/>
        </w:rPr>
        <w:t>від _______________№ _________</w:t>
      </w: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CE42A6" w14:paraId="3D129D4C" w14:textId="77777777" w:rsidTr="00CE42A6">
        <w:tc>
          <w:tcPr>
            <w:tcW w:w="4359" w:type="dxa"/>
          </w:tcPr>
          <w:p w14:paraId="03A9970D" w14:textId="77777777" w:rsidR="008E63A1" w:rsidRDefault="008E63A1" w:rsidP="008E63A1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1C148ACB" w14:textId="77777777" w:rsidR="008E63A1" w:rsidRDefault="008E63A1" w:rsidP="008E63A1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42CF6E54" w14:textId="77777777" w:rsidR="00CE42A6" w:rsidRDefault="00CE42A6" w:rsidP="00CE42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616, </w:t>
            </w:r>
          </w:p>
          <w:p w14:paraId="2AC855CC" w14:textId="77777777" w:rsidR="00CE42A6" w:rsidRDefault="00CE42A6" w:rsidP="00CE42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  <w:p w14:paraId="78ADC2AF" w14:textId="77777777" w:rsidR="00CE42A6" w:rsidRDefault="00CE42A6" w:rsidP="009E366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4B72F69" w14:textId="77777777" w:rsidR="00CE42A6" w:rsidRDefault="00CE42A6" w:rsidP="009E3667">
      <w:pPr>
        <w:spacing w:after="0"/>
        <w:ind w:firstLine="439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FAEA8E" w14:textId="77777777" w:rsidR="00217F20" w:rsidRPr="001D7217" w:rsidRDefault="00EC4408" w:rsidP="00EC4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40775392"/>
      <w:bookmarkStart w:id="1" w:name="_Hlk36238129"/>
      <w:r w:rsidRPr="001D7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ЗАМОВЛЕННЯ </w:t>
      </w:r>
    </w:p>
    <w:p w14:paraId="0413040D" w14:textId="175982C8" w:rsidR="00EC4408" w:rsidRPr="001D7217" w:rsidRDefault="00C45F77" w:rsidP="00EC4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7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КОМПЛЕСНОЇ НАУКОВОЇ </w:t>
      </w:r>
      <w:r w:rsidR="00EC4408" w:rsidRPr="001D7217">
        <w:rPr>
          <w:rFonts w:ascii="Times New Roman" w:hAnsi="Times New Roman" w:cs="Times New Roman"/>
          <w:b/>
          <w:sz w:val="24"/>
          <w:szCs w:val="24"/>
          <w:lang w:val="uk-UA"/>
        </w:rPr>
        <w:t>ЕКСПЕРТИЗИ</w:t>
      </w:r>
    </w:p>
    <w:p w14:paraId="56B8D382" w14:textId="77777777" w:rsidR="00EC7DA3" w:rsidRPr="001D7217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760C963" w14:textId="75AA23D2" w:rsidR="00C45F77" w:rsidRPr="001D7217" w:rsidRDefault="00EC4408" w:rsidP="001F1F9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комплексну наукову </w:t>
      </w:r>
      <w:r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експертизу </w:t>
      </w:r>
      <w:r w:rsidR="00217F20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експертами, що 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мають науковий ступінь </w:t>
      </w:r>
      <w:r w:rsidR="00217F20" w:rsidRPr="001D7217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науково</w:t>
      </w:r>
      <w:r w:rsidR="00217F20" w:rsidRPr="001D7217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217F20" w:rsidRPr="001D7217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в галузі юридичних наук та </w:t>
      </w:r>
      <w:r w:rsidR="001D7217" w:rsidRPr="001D7217">
        <w:rPr>
          <w:rFonts w:ascii="Times New Roman" w:hAnsi="Times New Roman" w:cs="Times New Roman"/>
          <w:sz w:val="26"/>
          <w:szCs w:val="26"/>
          <w:lang w:val="uk-UA"/>
        </w:rPr>
        <w:t>за необхідною науковою спеціальністю в інших галузях наук</w:t>
      </w:r>
      <w:r w:rsidR="001F1F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721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і володіють спеціалізованими правовими та спеціальними знаннями для експертного дослідження </w:t>
      </w:r>
      <w:r w:rsidR="001D7217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>щодо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наявності підстав для </w:t>
      </w:r>
      <w:r w:rsidR="00F52166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проведення</w:t>
      </w:r>
      <w:r w:rsidR="00E938D8" w:rsidRPr="001D721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bCs/>
          <w:i/>
          <w:sz w:val="26"/>
          <w:szCs w:val="26"/>
          <w:lang w:val="uk-UA"/>
        </w:rPr>
        <w:t>(найменування замовника публічної закупівлі)</w:t>
      </w:r>
      <w:r w:rsidR="00E938D8" w:rsidRPr="001D721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(замовник) переговорної процедури закупівлі </w:t>
      </w:r>
      <w:r w:rsidR="00E938D8" w:rsidRPr="001D7217">
        <w:rPr>
          <w:rFonts w:ascii="Times New Roman" w:hAnsi="Times New Roman" w:cs="Times New Roman"/>
          <w:bCs/>
          <w:i/>
          <w:sz w:val="26"/>
          <w:szCs w:val="26"/>
          <w:lang w:val="uk-UA"/>
        </w:rPr>
        <w:t>(назва предмета закупівлі за ДК)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789A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i/>
          <w:sz w:val="26"/>
          <w:szCs w:val="26"/>
          <w:lang w:val="uk-UA"/>
        </w:rPr>
        <w:t>(найменування учасника закупівлі)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>(учасник) згідно з пунктом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i/>
          <w:sz w:val="26"/>
          <w:szCs w:val="26"/>
          <w:lang w:val="uk-UA"/>
        </w:rPr>
        <w:t>(зазначається пункт)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частини другої статті </w:t>
      </w:r>
      <w:r w:rsidR="009B6211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>40</w:t>
      </w:r>
      <w:r w:rsidR="00E938D8" w:rsidRPr="001D721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Закону України «Про публічні закупівлі»</w:t>
      </w:r>
      <w:r w:rsidR="00E938D8" w:rsidRPr="001D721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F1F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>У зв’язку з наступним:</w:t>
      </w:r>
      <w:r w:rsidR="00C45F77" w:rsidRPr="001D7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F77" w:rsidRPr="001D7217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1F1F9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C45F77" w:rsidRPr="001D7217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14:paraId="071AC465" w14:textId="77777777" w:rsidR="00C45F77" w:rsidRPr="001D7217" w:rsidRDefault="00C45F77" w:rsidP="00C45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1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8ECF99C" w14:textId="2D789E0F" w:rsidR="00C45F77" w:rsidRPr="00F52166" w:rsidRDefault="00C45F77" w:rsidP="00C45F77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52166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F52166" w:rsidRPr="00F52166">
        <w:rPr>
          <w:rFonts w:ascii="Times New Roman" w:hAnsi="Times New Roman" w:cs="Times New Roman"/>
          <w:i/>
          <w:sz w:val="20"/>
          <w:szCs w:val="20"/>
          <w:lang w:val="uk-UA"/>
        </w:rPr>
        <w:t>опис фактичних обставин, які стали підставою для звернення до ТОВ «НФЕ» та спричинили замовлення незалежної фахової експертизи так, щоб було б зрозумілим фаховому експерту  в чому полягає предмет експертного дослідження та для якої мети необхідний експертний висновок</w:t>
      </w:r>
      <w:r w:rsidRPr="00F52166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14:paraId="51947BA6" w14:textId="19DF5B75" w:rsidR="00F7789A" w:rsidRPr="00F7789A" w:rsidRDefault="00F7789A" w:rsidP="00F7789A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40881660"/>
      <w:r w:rsidRPr="00F7789A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</w:t>
      </w:r>
      <w:r>
        <w:rPr>
          <w:rFonts w:ascii="Times New Roman" w:hAnsi="Times New Roman" w:cs="Times New Roman"/>
          <w:sz w:val="26"/>
          <w:szCs w:val="26"/>
          <w:lang w:val="uk-UA"/>
        </w:rPr>
        <w:t>комплексної наукової</w:t>
      </w:r>
      <w:r w:rsidRPr="00F7789A">
        <w:rPr>
          <w:rFonts w:ascii="Times New Roman" w:hAnsi="Times New Roman" w:cs="Times New Roman"/>
          <w:sz w:val="26"/>
          <w:szCs w:val="26"/>
          <w:lang w:val="uk-UA"/>
        </w:rPr>
        <w:t xml:space="preserve"> експертизи надати експертний висновок. </w:t>
      </w:r>
    </w:p>
    <w:bookmarkEnd w:id="2"/>
    <w:p w14:paraId="189313E4" w14:textId="77777777" w:rsidR="00263008" w:rsidRPr="001D7217" w:rsidRDefault="00263008" w:rsidP="00E10BF6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1D7217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0"/>
    <w:p w14:paraId="5D6EC839" w14:textId="77777777" w:rsidR="00263008" w:rsidRPr="00E938D8" w:rsidRDefault="00263008" w:rsidP="00E10BF6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7E042DF6" w14:textId="77777777" w:rsid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01642EDB" w14:textId="04B985B3" w:rsidR="00296FFE" w:rsidRPr="00263008" w:rsidRDefault="00296FFE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Ксерокопія листа замовника публічної закупівлі, 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як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ому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порушується питання про з’ясування (вивчення) можливості проведення переговорної процедури закупівлі та участі в ній </w:t>
      </w:r>
      <w:r w:rsid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відповідного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учасника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(цей лист надається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, якщо замовлення подається учасником публічної закупівлі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7B663E07" w14:textId="1208078F" w:rsidR="00263008" w:rsidRPr="00811F7C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="00811F7C" w:rsidRPr="00811F7C">
        <w:rPr>
          <w:rFonts w:ascii="Times New Roman" w:hAnsi="Times New Roman"/>
          <w:i/>
          <w:iCs/>
          <w:sz w:val="24"/>
          <w:szCs w:val="24"/>
          <w:lang w:val="uk-UA"/>
        </w:rPr>
        <w:t>щодо описаної в замовлені ситуації, перелік яких зазначається у замовлені у вигляді додатків</w:t>
      </w:r>
      <w:r w:rsidRPr="00811F7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1C6694C6" w14:textId="626C08B2" w:rsidR="00263008" w:rsidRDefault="00263008" w:rsidP="00E10BF6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6596728C" w14:textId="77777777" w:rsidR="00F7789A" w:rsidRPr="00263008" w:rsidRDefault="00F7789A" w:rsidP="00F7789A">
      <w:pPr>
        <w:pStyle w:val="a5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5D9EF9" w14:textId="77777777" w:rsidR="00263008" w:rsidRPr="00E938D8" w:rsidRDefault="00263008" w:rsidP="00E10BF6">
      <w:pPr>
        <w:spacing w:after="12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</w:t>
      </w:r>
      <w:r w:rsid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</w:t>
      </w:r>
      <w:r w:rsidRPr="00E938D8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ініціали, прізвище</w:t>
      </w:r>
    </w:p>
    <w:p w14:paraId="1DA879F8" w14:textId="6FB5505E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1"/>
    </w:p>
    <w:sectPr w:rsidR="00022F7F" w:rsidRPr="00263008" w:rsidSect="00E938D8">
      <w:headerReference w:type="default" r:id="rId7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B04C9" w14:textId="77777777" w:rsidR="00412F73" w:rsidRDefault="00412F73" w:rsidP="00C45F77">
      <w:pPr>
        <w:spacing w:after="0" w:line="240" w:lineRule="auto"/>
      </w:pPr>
      <w:r>
        <w:separator/>
      </w:r>
    </w:p>
  </w:endnote>
  <w:endnote w:type="continuationSeparator" w:id="0">
    <w:p w14:paraId="4008B19F" w14:textId="77777777" w:rsidR="00412F73" w:rsidRDefault="00412F73" w:rsidP="00C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668CD" w14:textId="77777777" w:rsidR="00412F73" w:rsidRDefault="00412F73" w:rsidP="00C45F77">
      <w:pPr>
        <w:spacing w:after="0" w:line="240" w:lineRule="auto"/>
      </w:pPr>
      <w:r>
        <w:separator/>
      </w:r>
    </w:p>
  </w:footnote>
  <w:footnote w:type="continuationSeparator" w:id="0">
    <w:p w14:paraId="78EFBBC3" w14:textId="77777777" w:rsidR="00412F73" w:rsidRDefault="00412F73" w:rsidP="00C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AC21" w14:textId="456EC549" w:rsidR="00DD40C5" w:rsidRPr="00C21420" w:rsidRDefault="00DD40C5" w:rsidP="00DD40C5">
    <w:pPr>
      <w:pStyle w:val="a6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4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1FB176D9" w14:textId="77777777" w:rsidR="00C45F77" w:rsidRDefault="00C45F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74366"/>
    <w:multiLevelType w:val="hybridMultilevel"/>
    <w:tmpl w:val="0B7268E6"/>
    <w:lvl w:ilvl="0" w:tplc="A52C0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32C"/>
    <w:multiLevelType w:val="hybridMultilevel"/>
    <w:tmpl w:val="8C980D18"/>
    <w:lvl w:ilvl="0" w:tplc="0DFCE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1B780F"/>
    <w:rsid w:val="001D7217"/>
    <w:rsid w:val="001F1F93"/>
    <w:rsid w:val="00217F20"/>
    <w:rsid w:val="00223862"/>
    <w:rsid w:val="00263008"/>
    <w:rsid w:val="0027691F"/>
    <w:rsid w:val="00296FFE"/>
    <w:rsid w:val="002F6783"/>
    <w:rsid w:val="0031083D"/>
    <w:rsid w:val="00412F73"/>
    <w:rsid w:val="005F29E1"/>
    <w:rsid w:val="00603C44"/>
    <w:rsid w:val="006B4909"/>
    <w:rsid w:val="00746B8E"/>
    <w:rsid w:val="00795832"/>
    <w:rsid w:val="007A74EF"/>
    <w:rsid w:val="00811F7C"/>
    <w:rsid w:val="008E63A1"/>
    <w:rsid w:val="009158D1"/>
    <w:rsid w:val="009371FF"/>
    <w:rsid w:val="009B6211"/>
    <w:rsid w:val="009E3667"/>
    <w:rsid w:val="00A83CA2"/>
    <w:rsid w:val="00A86782"/>
    <w:rsid w:val="00AF08DC"/>
    <w:rsid w:val="00AF344F"/>
    <w:rsid w:val="00C45F77"/>
    <w:rsid w:val="00CB7823"/>
    <w:rsid w:val="00CE42A6"/>
    <w:rsid w:val="00DD40C5"/>
    <w:rsid w:val="00E10BF6"/>
    <w:rsid w:val="00E15554"/>
    <w:rsid w:val="00E938D8"/>
    <w:rsid w:val="00EC4408"/>
    <w:rsid w:val="00EC7DA3"/>
    <w:rsid w:val="00ED3CE7"/>
    <w:rsid w:val="00EE7412"/>
    <w:rsid w:val="00F52166"/>
    <w:rsid w:val="00F7789A"/>
    <w:rsid w:val="00FB52B9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B120"/>
  <w15:docId w15:val="{8AD37A90-CE11-4E61-884B-0D57093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F77"/>
  </w:style>
  <w:style w:type="paragraph" w:styleId="a8">
    <w:name w:val="footer"/>
    <w:basedOn w:val="a"/>
    <w:link w:val="a9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F77"/>
  </w:style>
  <w:style w:type="table" w:styleId="aa">
    <w:name w:val="Table Grid"/>
    <w:basedOn w:val="a1"/>
    <w:uiPriority w:val="59"/>
    <w:rsid w:val="00CE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НЕЗАЛЕЖНІ ФАХОВІ ЕКСПЕРТИЗИ НЕЗАЛЕЖНІ ФАХОВІ ЕКСПЕРТИЗИ</cp:lastModifiedBy>
  <cp:revision>36</cp:revision>
  <cp:lastPrinted>2020-02-19T13:36:00Z</cp:lastPrinted>
  <dcterms:created xsi:type="dcterms:W3CDTF">2017-10-27T13:15:00Z</dcterms:created>
  <dcterms:modified xsi:type="dcterms:W3CDTF">2021-02-14T10:10:00Z</dcterms:modified>
</cp:coreProperties>
</file>